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E6" w:rsidRPr="0043772A" w:rsidRDefault="00D35DE7">
      <w:pPr>
        <w:rPr>
          <w:rFonts w:ascii="黑体" w:eastAsia="黑体" w:hAnsi="黑体" w:cstheme="minorEastAsia"/>
          <w:sz w:val="24"/>
        </w:rPr>
      </w:pPr>
      <w:r w:rsidRPr="00F158ED">
        <w:rPr>
          <w:rFonts w:ascii="黑体" w:eastAsia="黑体" w:hAnsi="黑体" w:hint="eastAsia"/>
          <w:bCs/>
          <w:sz w:val="32"/>
          <w:szCs w:val="32"/>
        </w:rPr>
        <w:t>科史发所字〔2024〕3号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E76301" w:rsidRPr="00D35DE7">
        <w:rPr>
          <w:rFonts w:ascii="黑体" w:eastAsia="黑体" w:hAnsi="黑体" w:hint="eastAsia"/>
          <w:bCs/>
          <w:sz w:val="32"/>
          <w:szCs w:val="32"/>
        </w:rPr>
        <w:t>附件</w:t>
      </w:r>
      <w:r w:rsidR="0003139B" w:rsidRPr="00D35DE7">
        <w:rPr>
          <w:rFonts w:ascii="黑体" w:eastAsia="黑体" w:hAnsi="黑体" w:hint="eastAsia"/>
          <w:bCs/>
          <w:sz w:val="32"/>
          <w:szCs w:val="32"/>
        </w:rPr>
        <w:t>4</w:t>
      </w:r>
    </w:p>
    <w:p w:rsidR="00CA2FE6" w:rsidRPr="00AF4C29" w:rsidRDefault="00E76301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bookmarkStart w:id="0" w:name="_GoBack"/>
      <w:r w:rsidRPr="00AF4C29">
        <w:rPr>
          <w:rFonts w:asciiTheme="minorEastAsia" w:hAnsiTheme="minorEastAsia" w:cstheme="minorEastAsia" w:hint="eastAsia"/>
          <w:b/>
          <w:sz w:val="44"/>
          <w:szCs w:val="44"/>
        </w:rPr>
        <w:t>因公出国（境）访问总结报告</w:t>
      </w:r>
    </w:p>
    <w:bookmarkEnd w:id="0"/>
    <w:p w:rsidR="00CA2FE6" w:rsidRDefault="00CA2FE6">
      <w:pPr>
        <w:jc w:val="center"/>
        <w:rPr>
          <w:rFonts w:asciiTheme="minorEastAsia" w:hAnsiTheme="minorEastAsia" w:cstheme="minorEastAsia"/>
          <w:sz w:val="24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7"/>
        <w:gridCol w:w="1558"/>
        <w:gridCol w:w="850"/>
        <w:gridCol w:w="1134"/>
        <w:gridCol w:w="1134"/>
        <w:gridCol w:w="2660"/>
      </w:tblGrid>
      <w:tr w:rsidR="00CA2FE6">
        <w:trPr>
          <w:trHeight w:hRule="exact" w:val="510"/>
          <w:tblHeader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国家/地区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tblHeader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项目名称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出访人员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邀请单位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申请出访路线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实际出访路线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批准出访日期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hRule="exact" w:val="51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实际出访日期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val="8269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E76301" w:rsidP="00D35DE7"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任务执行情况</w:t>
            </w:r>
          </w:p>
          <w:p w:rsidR="00CA2FE6" w:rsidRDefault="00E76301" w:rsidP="00D35DE7">
            <w:pPr>
              <w:spacing w:beforeLines="50" w:afterLines="50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（字数不限）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E76301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（可从出访总体情况、主要业务收获和体会、存在的问题和建议以及未来工作设想等几个方面进行阐述。）</w:t>
            </w:r>
          </w:p>
          <w:p w:rsidR="00CA2FE6" w:rsidRDefault="00CA2FE6">
            <w:pPr>
              <w:spacing w:line="44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lastRenderedPageBreak/>
              <w:t>开支明细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币种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预算用汇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实际用汇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备注</w:t>
            </w: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1、伙食费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美元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2、公杂费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3、住宿费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4、注册费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5、</w:t>
            </w:r>
            <w:r>
              <w:rPr>
                <w:rFonts w:ascii="华文仿宋" w:eastAsia="华文仿宋" w:hAnsi="华文仿宋" w:hint="eastAsia"/>
                <w:color w:val="000000"/>
                <w:spacing w:val="-20"/>
                <w:szCs w:val="21"/>
              </w:rPr>
              <w:t>城市间交通费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6、国际旅费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7、其他费用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8、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454"/>
          <w:jc w:val="center"/>
        </w:trPr>
        <w:tc>
          <w:tcPr>
            <w:tcW w:w="1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-----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jc w:val="center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CA2FE6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CA2FE6">
        <w:trPr>
          <w:trHeight w:val="190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 w:val="24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出访人员签字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2FE6" w:rsidRDefault="00CA2FE6" w:rsidP="00D35DE7">
            <w:pPr>
              <w:spacing w:beforeLines="50" w:afterLines="50"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CA2FE6">
        <w:trPr>
          <w:trHeight w:val="1900"/>
          <w:jc w:val="center"/>
        </w:trPr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公示结果说明</w:t>
            </w:r>
          </w:p>
        </w:tc>
        <w:tc>
          <w:tcPr>
            <w:tcW w:w="73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A2FE6" w:rsidRDefault="00E76301">
            <w:pPr>
              <w:spacing w:line="520" w:lineRule="exact"/>
              <w:ind w:firstLine="482"/>
              <w:jc w:val="left"/>
              <w:rPr>
                <w:rFonts w:ascii="华文仿宋" w:eastAsia="华文仿宋" w:hAnsi="华文仿宋"/>
                <w:color w:val="000000"/>
                <w:sz w:val="24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等人执行的出访项目已于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日至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 w:rsidRP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日在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  <w:u w:val="single"/>
              </w:rPr>
              <w:t>中国科学院自然科学史研究所内网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进行了公示，公示期内□未收到（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>收到：处理情况及处理意见详见说明）对此次出访项目的异议，请其他相关职能部门办理后续手续。</w:t>
            </w:r>
          </w:p>
          <w:p w:rsidR="00CA2FE6" w:rsidRDefault="00CA2FE6">
            <w:pPr>
              <w:spacing w:line="520" w:lineRule="exact"/>
              <w:ind w:firstLineChars="2150" w:firstLine="5160"/>
              <w:jc w:val="left"/>
              <w:rPr>
                <w:rFonts w:ascii="华文仿宋" w:eastAsia="华文仿宋" w:hAnsi="华文仿宋"/>
                <w:color w:val="000000"/>
                <w:sz w:val="24"/>
                <w:szCs w:val="21"/>
                <w:u w:val="single"/>
              </w:rPr>
            </w:pPr>
          </w:p>
          <w:p w:rsidR="00CA2FE6" w:rsidRDefault="00E76301" w:rsidP="0043772A">
            <w:pPr>
              <w:wordWrap w:val="0"/>
              <w:spacing w:line="520" w:lineRule="exact"/>
              <w:jc w:val="right"/>
              <w:rPr>
                <w:rFonts w:ascii="华文仿宋" w:eastAsia="华文仿宋" w:hAnsi="华文仿宋"/>
                <w:color w:val="000000"/>
                <w:sz w:val="24"/>
                <w:szCs w:val="21"/>
                <w:u w:val="single"/>
              </w:rPr>
            </w:pP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年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月</w:t>
            </w:r>
            <w:r w:rsidR="0043772A">
              <w:rPr>
                <w:rFonts w:ascii="华文仿宋" w:eastAsia="华文仿宋" w:hAnsi="华文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华文仿宋" w:eastAsia="华文仿宋" w:hAnsi="华文仿宋"/>
                <w:color w:val="000000"/>
                <w:sz w:val="24"/>
                <w:szCs w:val="21"/>
              </w:rPr>
              <w:t>日</w:t>
            </w:r>
          </w:p>
        </w:tc>
      </w:tr>
    </w:tbl>
    <w:p w:rsidR="00CA2FE6" w:rsidRDefault="00CA2FE6">
      <w:pPr>
        <w:spacing w:line="20" w:lineRule="exact"/>
        <w:ind w:right="-91"/>
        <w:rPr>
          <w:rFonts w:ascii="华文仿宋" w:eastAsia="华文仿宋" w:hAnsi="华文仿宋"/>
          <w:sz w:val="10"/>
          <w:szCs w:val="10"/>
        </w:rPr>
      </w:pPr>
    </w:p>
    <w:p w:rsidR="00CA2FE6" w:rsidRDefault="00CA2FE6">
      <w:pPr>
        <w:rPr>
          <w:rFonts w:asciiTheme="minorEastAsia" w:hAnsiTheme="minorEastAsia" w:cstheme="minorEastAsia"/>
          <w:sz w:val="24"/>
        </w:rPr>
      </w:pPr>
    </w:p>
    <w:sectPr w:rsidR="00CA2FE6" w:rsidSect="00CA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98" w:rsidRDefault="00D91E98" w:rsidP="003040CD">
      <w:r>
        <w:separator/>
      </w:r>
    </w:p>
  </w:endnote>
  <w:endnote w:type="continuationSeparator" w:id="0">
    <w:p w:rsidR="00D91E98" w:rsidRDefault="00D91E98" w:rsidP="0030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98" w:rsidRDefault="00D91E98" w:rsidP="003040CD">
      <w:r>
        <w:separator/>
      </w:r>
    </w:p>
  </w:footnote>
  <w:footnote w:type="continuationSeparator" w:id="0">
    <w:p w:rsidR="00D91E98" w:rsidRDefault="00D91E98" w:rsidP="00304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A20E40"/>
    <w:rsid w:val="0003139B"/>
    <w:rsid w:val="00034ECB"/>
    <w:rsid w:val="002D52A3"/>
    <w:rsid w:val="003040CD"/>
    <w:rsid w:val="003C6456"/>
    <w:rsid w:val="0043772A"/>
    <w:rsid w:val="00AE34C5"/>
    <w:rsid w:val="00AF4C29"/>
    <w:rsid w:val="00B26520"/>
    <w:rsid w:val="00B53225"/>
    <w:rsid w:val="00C31F59"/>
    <w:rsid w:val="00CA2FE6"/>
    <w:rsid w:val="00D35DE7"/>
    <w:rsid w:val="00D91E98"/>
    <w:rsid w:val="00DE1954"/>
    <w:rsid w:val="00E76301"/>
    <w:rsid w:val="35A20E40"/>
    <w:rsid w:val="3D44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2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A2FE6"/>
  </w:style>
  <w:style w:type="paragraph" w:styleId="a5">
    <w:name w:val="header"/>
    <w:basedOn w:val="a"/>
    <w:link w:val="Char"/>
    <w:rsid w:val="00304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040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>Hewlett-Packard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韵蕾</dc:creator>
  <cp:lastModifiedBy>李林</cp:lastModifiedBy>
  <cp:revision>8</cp:revision>
  <cp:lastPrinted>2024-02-05T07:35:00Z</cp:lastPrinted>
  <dcterms:created xsi:type="dcterms:W3CDTF">2017-10-04T02:04:00Z</dcterms:created>
  <dcterms:modified xsi:type="dcterms:W3CDTF">2024-02-05T07:38:00Z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