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4F" w:rsidRPr="00D20180" w:rsidRDefault="003B2962" w:rsidP="003B2962">
      <w:pPr>
        <w:spacing w:line="360" w:lineRule="auto"/>
        <w:rPr>
          <w:rFonts w:ascii="黑体" w:eastAsia="黑体" w:hAnsi="黑体"/>
          <w:sz w:val="32"/>
          <w:szCs w:val="32"/>
        </w:rPr>
      </w:pPr>
      <w:r w:rsidRPr="00D20180">
        <w:rPr>
          <w:rFonts w:ascii="黑体" w:eastAsia="黑体" w:hAnsi="黑体" w:hint="eastAsia"/>
          <w:sz w:val="32"/>
          <w:szCs w:val="32"/>
        </w:rPr>
        <w:t>附件</w:t>
      </w:r>
    </w:p>
    <w:p w:rsidR="003B2962" w:rsidRPr="003B2962" w:rsidRDefault="003B2962" w:rsidP="003B2962">
      <w:pPr>
        <w:spacing w:line="360" w:lineRule="auto"/>
        <w:rPr>
          <w:rFonts w:ascii="黑体" w:eastAsia="黑体" w:hAnsi="黑体"/>
        </w:rPr>
      </w:pPr>
    </w:p>
    <w:p w:rsidR="003B2962" w:rsidRPr="005025C3" w:rsidRDefault="003B2962" w:rsidP="003B2962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025C3">
        <w:rPr>
          <w:rFonts w:ascii="Times New Roman" w:hAnsi="Times New Roman" w:cs="Times New Roman"/>
          <w:b/>
          <w:sz w:val="30"/>
          <w:szCs w:val="30"/>
        </w:rPr>
        <w:t>科学技术哲学（博士）专业阅读主要经典著作和学术期刊目录</w:t>
      </w:r>
    </w:p>
    <w:p w:rsidR="003B2962" w:rsidRPr="00D20180" w:rsidRDefault="003B2962" w:rsidP="003B29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962" w:rsidRPr="00D20180" w:rsidRDefault="003B2962" w:rsidP="00D20180">
      <w:pPr>
        <w:spacing w:line="360" w:lineRule="auto"/>
        <w:ind w:firstLineChars="200" w:firstLine="48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20180">
        <w:rPr>
          <w:rFonts w:ascii="Times New Roman" w:hAnsi="Times New Roman" w:cs="Times New Roman"/>
          <w:b/>
          <w:sz w:val="24"/>
          <w:szCs w:val="24"/>
        </w:rPr>
        <w:t>一、</w:t>
      </w:r>
      <w:r w:rsidR="005025C3">
        <w:rPr>
          <w:rFonts w:ascii="Times New Roman" w:hAnsi="Times New Roman" w:cs="Times New Roman"/>
          <w:b/>
          <w:sz w:val="24"/>
          <w:szCs w:val="24"/>
        </w:rPr>
        <w:t>阅读</w:t>
      </w:r>
      <w:r w:rsidRPr="00D20180">
        <w:rPr>
          <w:rFonts w:ascii="Times New Roman" w:hAnsi="Times New Roman" w:cs="Times New Roman"/>
          <w:b/>
          <w:sz w:val="24"/>
          <w:szCs w:val="24"/>
        </w:rPr>
        <w:t>经典著作目录</w:t>
      </w:r>
    </w:p>
    <w:p w:rsidR="003B2962" w:rsidRDefault="003B2962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 w:hint="eastAsia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马丁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海德格尔著，孙周兴选编：《海德格尔选集（第五编技术的追问）》，上海三联书店出版社，</w:t>
      </w:r>
      <w:r w:rsidRPr="00D20180">
        <w:rPr>
          <w:rFonts w:ascii="Times New Roman" w:hAnsi="Times New Roman" w:cs="Times New Roman"/>
          <w:sz w:val="24"/>
          <w:szCs w:val="24"/>
        </w:rPr>
        <w:t>1996.</w:t>
      </w:r>
    </w:p>
    <w:p w:rsidR="00DE7466" w:rsidRPr="00D20180" w:rsidRDefault="00DE7466" w:rsidP="00DE7466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E7466">
        <w:rPr>
          <w:rFonts w:ascii="Times New Roman" w:hAnsi="Times New Roman" w:cs="Times New Roman" w:hint="eastAsia"/>
          <w:sz w:val="24"/>
          <w:szCs w:val="24"/>
        </w:rPr>
        <w:t>卡尔·米切姆</w:t>
      </w:r>
      <w:r>
        <w:rPr>
          <w:rFonts w:ascii="Times New Roman" w:hAnsi="Times New Roman" w:cs="Times New Roman" w:hint="eastAsia"/>
          <w:sz w:val="24"/>
          <w:szCs w:val="24"/>
        </w:rPr>
        <w:t>著，</w:t>
      </w:r>
      <w:r w:rsidRPr="00DE7466">
        <w:rPr>
          <w:rFonts w:ascii="Times New Roman" w:hAnsi="Times New Roman" w:cs="Times New Roman" w:hint="eastAsia"/>
          <w:sz w:val="24"/>
          <w:szCs w:val="24"/>
        </w:rPr>
        <w:t>殷登祥等</w:t>
      </w:r>
      <w:r>
        <w:rPr>
          <w:rFonts w:ascii="Times New Roman" w:hAnsi="Times New Roman" w:cs="Times New Roman" w:hint="eastAsia"/>
          <w:sz w:val="24"/>
          <w:szCs w:val="24"/>
        </w:rPr>
        <w:t>译：《技术哲学概论》，天津科学技术出版社，</w:t>
      </w:r>
      <w:r>
        <w:rPr>
          <w:rFonts w:ascii="Times New Roman" w:hAnsi="Times New Roman" w:cs="Times New Roman" w:hint="eastAsia"/>
          <w:sz w:val="24"/>
          <w:szCs w:val="24"/>
        </w:rPr>
        <w:t>1999.</w:t>
      </w:r>
    </w:p>
    <w:p w:rsidR="00C3567D" w:rsidRPr="00DE7466" w:rsidRDefault="00C3567D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 w:hint="eastAsia"/>
          <w:sz w:val="24"/>
          <w:szCs w:val="24"/>
        </w:rPr>
      </w:pPr>
      <w:r w:rsidRPr="00D20180">
        <w:rPr>
          <w:rFonts w:ascii="Times New Roman" w:hAnsi="Times New Roman" w:cs="Times New Roman"/>
          <w:color w:val="000000"/>
          <w:sz w:val="24"/>
          <w:szCs w:val="24"/>
        </w:rPr>
        <w:t xml:space="preserve">Isaac Newton, </w:t>
      </w:r>
      <w:r w:rsidRPr="004C2478">
        <w:rPr>
          <w:rFonts w:ascii="Times New Roman" w:hAnsi="Times New Roman" w:cs="Times New Roman"/>
          <w:i/>
          <w:color w:val="000000"/>
          <w:sz w:val="24"/>
          <w:szCs w:val="24"/>
        </w:rPr>
        <w:t>The Principia: Mathematical Principles of Natural Philosophy: A New Translation</w:t>
      </w:r>
      <w:r w:rsidRPr="00D20180">
        <w:rPr>
          <w:rFonts w:ascii="Times New Roman" w:hAnsi="Times New Roman" w:cs="Times New Roman"/>
          <w:color w:val="000000"/>
          <w:sz w:val="24"/>
          <w:szCs w:val="24"/>
        </w:rPr>
        <w:t xml:space="preserve">, tr. I. B. Cohen and Anne </w:t>
      </w:r>
      <w:proofErr w:type="gramStart"/>
      <w:r w:rsidRPr="00D20180">
        <w:rPr>
          <w:rFonts w:ascii="Times New Roman" w:hAnsi="Times New Roman" w:cs="Times New Roman"/>
          <w:color w:val="000000"/>
          <w:sz w:val="24"/>
          <w:szCs w:val="24"/>
        </w:rPr>
        <w:t>Whitman,</w:t>
      </w:r>
      <w:proofErr w:type="gramEnd"/>
      <w:r w:rsidRPr="00D20180">
        <w:rPr>
          <w:rFonts w:ascii="Times New Roman" w:hAnsi="Times New Roman" w:cs="Times New Roman"/>
          <w:color w:val="000000"/>
          <w:sz w:val="24"/>
          <w:szCs w:val="24"/>
        </w:rPr>
        <w:t xml:space="preserve"> preceded by “A Guide to Newton's Principia” by I. B. Cohen, Berkeley: University of California Press, 1999.</w:t>
      </w:r>
    </w:p>
    <w:p w:rsidR="00DE7466" w:rsidRPr="00D20180" w:rsidRDefault="00DE7466" w:rsidP="0014038F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让</w:t>
      </w:r>
      <w:r w:rsidR="0014038F"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伊夫•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戈菲著，</w:t>
      </w:r>
      <w:r w:rsidR="0014038F">
        <w:rPr>
          <w:rFonts w:ascii="Times New Roman" w:hAnsi="Times New Roman" w:cs="Times New Roman" w:hint="eastAsia"/>
          <w:sz w:val="24"/>
          <w:szCs w:val="24"/>
        </w:rPr>
        <w:t>董茂永译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：《技术哲学》，商务印书馆</w:t>
      </w:r>
      <w:r w:rsidR="0014038F">
        <w:rPr>
          <w:rFonts w:ascii="Times New Roman" w:hAnsi="Times New Roman" w:cs="Times New Roman" w:hint="eastAsia"/>
          <w:sz w:val="24"/>
          <w:szCs w:val="24"/>
        </w:rPr>
        <w:t>，</w:t>
      </w:r>
      <w:r w:rsidR="0014038F">
        <w:rPr>
          <w:rFonts w:ascii="Times New Roman" w:hAnsi="Times New Roman" w:cs="Times New Roman" w:hint="eastAsia"/>
          <w:sz w:val="24"/>
          <w:szCs w:val="24"/>
        </w:rPr>
        <w:t>2000.</w:t>
      </w:r>
    </w:p>
    <w:p w:rsidR="003B2962" w:rsidRPr="00D20180" w:rsidRDefault="003B2962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莫里斯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梅洛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庞蒂著，姜志辉译：《知觉现象学》，商务印书馆，商务印书馆，</w:t>
      </w:r>
      <w:r w:rsidRPr="00D20180">
        <w:rPr>
          <w:rFonts w:ascii="Times New Roman" w:hAnsi="Times New Roman" w:cs="Times New Roman"/>
          <w:sz w:val="24"/>
          <w:szCs w:val="24"/>
        </w:rPr>
        <w:t>2001.</w:t>
      </w:r>
    </w:p>
    <w:p w:rsidR="003B2962" w:rsidRPr="00D20180" w:rsidRDefault="003B2962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伊姆雷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拉卡托斯著，</w:t>
      </w:r>
      <w:proofErr w:type="gramStart"/>
      <w:r w:rsidRPr="00D20180">
        <w:rPr>
          <w:rFonts w:ascii="Times New Roman" w:hAnsi="Times New Roman" w:cs="Times New Roman"/>
          <w:sz w:val="24"/>
          <w:szCs w:val="24"/>
        </w:rPr>
        <w:t>兰征译</w:t>
      </w:r>
      <w:proofErr w:type="gramEnd"/>
      <w:r w:rsidRPr="00D20180">
        <w:rPr>
          <w:rFonts w:ascii="Times New Roman" w:hAnsi="Times New Roman" w:cs="Times New Roman"/>
          <w:sz w:val="24"/>
          <w:szCs w:val="24"/>
        </w:rPr>
        <w:t>：《科学研究纲领方法论》，上海译文出版社，</w:t>
      </w:r>
      <w:r w:rsidRPr="00D20180">
        <w:rPr>
          <w:rFonts w:ascii="Times New Roman" w:hAnsi="Times New Roman" w:cs="Times New Roman"/>
          <w:sz w:val="24"/>
          <w:szCs w:val="24"/>
        </w:rPr>
        <w:t>2005.</w:t>
      </w:r>
    </w:p>
    <w:p w:rsidR="003B2962" w:rsidRPr="00D20180" w:rsidRDefault="003B2962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阿尔伯特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爱因斯坦著，许良英等译：《爱因斯坦文集（全三卷》，商务印书馆，</w:t>
      </w:r>
      <w:r w:rsidRPr="00D20180">
        <w:rPr>
          <w:rFonts w:ascii="Times New Roman" w:hAnsi="Times New Roman" w:cs="Times New Roman"/>
          <w:sz w:val="24"/>
          <w:szCs w:val="24"/>
        </w:rPr>
        <w:t>2010.</w:t>
      </w:r>
    </w:p>
    <w:p w:rsidR="003B2962" w:rsidRPr="00D20180" w:rsidRDefault="003B2962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托马斯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库恩著，金吾伦、胡新和译：《科学革命的结构》，北京大学出版社，</w:t>
      </w:r>
      <w:r w:rsidRPr="00D20180">
        <w:rPr>
          <w:rFonts w:ascii="Times New Roman" w:hAnsi="Times New Roman" w:cs="Times New Roman"/>
          <w:sz w:val="24"/>
          <w:szCs w:val="24"/>
        </w:rPr>
        <w:t>2012.</w:t>
      </w:r>
    </w:p>
    <w:p w:rsidR="003B2962" w:rsidRPr="00D20180" w:rsidRDefault="003B2962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乔伊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哈基姆著，</w:t>
      </w:r>
      <w:proofErr w:type="gramStart"/>
      <w:r w:rsidRPr="00D20180">
        <w:rPr>
          <w:rFonts w:ascii="Times New Roman" w:hAnsi="Times New Roman" w:cs="Times New Roman"/>
          <w:sz w:val="24"/>
          <w:szCs w:val="24"/>
        </w:rPr>
        <w:t>仲新元</w:t>
      </w:r>
      <w:proofErr w:type="gramEnd"/>
      <w:r w:rsidRPr="00D20180">
        <w:rPr>
          <w:rFonts w:ascii="Times New Roman" w:hAnsi="Times New Roman" w:cs="Times New Roman"/>
          <w:sz w:val="24"/>
          <w:szCs w:val="24"/>
        </w:rPr>
        <w:t>译：《科学革命》，上海教育出版社，</w:t>
      </w:r>
      <w:r w:rsidRPr="00D20180">
        <w:rPr>
          <w:rFonts w:ascii="Times New Roman" w:hAnsi="Times New Roman" w:cs="Times New Roman"/>
          <w:sz w:val="24"/>
          <w:szCs w:val="24"/>
        </w:rPr>
        <w:t>2017.</w:t>
      </w:r>
    </w:p>
    <w:p w:rsidR="003B2962" w:rsidRPr="00D20180" w:rsidRDefault="003B2962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埃德温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阿瑟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伯特著，</w:t>
      </w:r>
      <w:proofErr w:type="gramStart"/>
      <w:r w:rsidRPr="00D20180">
        <w:rPr>
          <w:rFonts w:ascii="Times New Roman" w:hAnsi="Times New Roman" w:cs="Times New Roman"/>
          <w:sz w:val="24"/>
          <w:szCs w:val="24"/>
        </w:rPr>
        <w:t>张卜天译</w:t>
      </w:r>
      <w:proofErr w:type="gramEnd"/>
      <w:r w:rsidRPr="00D20180">
        <w:rPr>
          <w:rFonts w:ascii="Times New Roman" w:hAnsi="Times New Roman" w:cs="Times New Roman"/>
          <w:sz w:val="24"/>
          <w:szCs w:val="24"/>
        </w:rPr>
        <w:t>：《近代物理科学的形而上学基础》，商务印书馆，</w:t>
      </w:r>
      <w:r w:rsidRPr="00D20180">
        <w:rPr>
          <w:rFonts w:ascii="Times New Roman" w:hAnsi="Times New Roman" w:cs="Times New Roman"/>
          <w:sz w:val="24"/>
          <w:szCs w:val="24"/>
        </w:rPr>
        <w:t>2018.</w:t>
      </w:r>
    </w:p>
    <w:p w:rsidR="003B2962" w:rsidRPr="00D20180" w:rsidRDefault="003B2962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詹姆斯</w:t>
      </w:r>
      <w:r w:rsidRPr="00D20180">
        <w:rPr>
          <w:rFonts w:ascii="Times New Roman" w:hAnsi="Times New Roman" w:cs="Times New Roman"/>
          <w:sz w:val="24"/>
          <w:szCs w:val="24"/>
        </w:rPr>
        <w:t>·E·</w:t>
      </w:r>
      <w:r w:rsidRPr="00D20180">
        <w:rPr>
          <w:rFonts w:ascii="Times New Roman" w:hAnsi="Times New Roman" w:cs="Times New Roman"/>
          <w:sz w:val="24"/>
          <w:szCs w:val="24"/>
        </w:rPr>
        <w:t>麦克莱伦第三，哈罗德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多恩著，</w:t>
      </w:r>
      <w:proofErr w:type="gramStart"/>
      <w:r w:rsidRPr="00D20180">
        <w:rPr>
          <w:rFonts w:ascii="Times New Roman" w:hAnsi="Times New Roman" w:cs="Times New Roman"/>
          <w:sz w:val="24"/>
          <w:szCs w:val="24"/>
        </w:rPr>
        <w:t>王鸣阳译</w:t>
      </w:r>
      <w:proofErr w:type="gramEnd"/>
      <w:r w:rsidRPr="00D20180">
        <w:rPr>
          <w:rFonts w:ascii="Times New Roman" w:hAnsi="Times New Roman" w:cs="Times New Roman"/>
          <w:sz w:val="24"/>
          <w:szCs w:val="24"/>
        </w:rPr>
        <w:t>，《世界科学技术通史（第三版）》，上海科技教育出版社，</w:t>
      </w:r>
      <w:r w:rsidRPr="00D20180">
        <w:rPr>
          <w:rFonts w:ascii="Times New Roman" w:hAnsi="Times New Roman" w:cs="Times New Roman"/>
          <w:sz w:val="24"/>
          <w:szCs w:val="24"/>
        </w:rPr>
        <w:t>2020.</w:t>
      </w:r>
    </w:p>
    <w:p w:rsidR="003B2962" w:rsidRDefault="003B2962" w:rsidP="003B2962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14038F" w:rsidRPr="00D20180" w:rsidRDefault="0014038F" w:rsidP="003B29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2962" w:rsidRPr="00D20180" w:rsidRDefault="005025C3" w:rsidP="00D20180">
      <w:pPr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二、</w:t>
      </w:r>
      <w:r w:rsidR="003B2962" w:rsidRPr="00D20180">
        <w:rPr>
          <w:rFonts w:ascii="Times New Roman" w:hAnsi="Times New Roman" w:cs="Times New Roman"/>
          <w:b/>
          <w:sz w:val="24"/>
          <w:szCs w:val="24"/>
        </w:rPr>
        <w:t>阅读学术期刊目录</w:t>
      </w:r>
    </w:p>
    <w:p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《哲学研究》，中国社会科学院哲学研究所主办</w:t>
      </w:r>
    </w:p>
    <w:p w:rsidR="003B2962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《哲学动态》，中国社会科学院哲学研究所主办</w:t>
      </w:r>
    </w:p>
    <w:p w:rsidR="00DE7466" w:rsidRPr="00D20180" w:rsidRDefault="00DE7466" w:rsidP="00DE746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E7466">
        <w:rPr>
          <w:rFonts w:ascii="Times New Roman" w:hAnsi="Times New Roman" w:cs="Times New Roman" w:hint="eastAsia"/>
          <w:sz w:val="24"/>
          <w:szCs w:val="24"/>
        </w:rPr>
        <w:t>《哲学分析》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DE7466">
        <w:rPr>
          <w:rFonts w:ascii="Times New Roman" w:hAnsi="Times New Roman" w:cs="Times New Roman" w:hint="eastAsia"/>
          <w:sz w:val="24"/>
          <w:szCs w:val="24"/>
        </w:rPr>
        <w:t>上海人民出版社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DE7466">
        <w:rPr>
          <w:rFonts w:ascii="Times New Roman" w:hAnsi="Times New Roman" w:cs="Times New Roman" w:hint="eastAsia"/>
          <w:sz w:val="24"/>
          <w:szCs w:val="24"/>
        </w:rPr>
        <w:t>上海社会科学院哲学研究所</w:t>
      </w:r>
      <w:r>
        <w:rPr>
          <w:rFonts w:ascii="Times New Roman" w:hAnsi="Times New Roman" w:cs="Times New Roman" w:hint="eastAsia"/>
          <w:sz w:val="24"/>
          <w:szCs w:val="24"/>
        </w:rPr>
        <w:t>主办</w:t>
      </w:r>
    </w:p>
    <w:p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《世界哲学》，中国社会科学院哲学研究所主办</w:t>
      </w:r>
    </w:p>
    <w:p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《自然辩证法通讯》，中国科学院大学主办</w:t>
      </w:r>
    </w:p>
    <w:p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《自然辩证法研究》，中国自然辩证法研究会主办</w:t>
      </w:r>
    </w:p>
    <w:p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《科学技术哲学研究》，山西大学主办</w:t>
      </w:r>
    </w:p>
    <w:p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《自然科学史研究》，中科院自然科学史研究所、中国科技史学会主办</w:t>
      </w:r>
    </w:p>
    <w:p w:rsidR="003B2962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《中国科技史杂志》，中国科技史学会、中科院自然科学史研究所主办</w:t>
      </w:r>
    </w:p>
    <w:p w:rsidR="00DE7466" w:rsidRPr="00D20180" w:rsidRDefault="00DE7466" w:rsidP="00DE746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E7466">
        <w:rPr>
          <w:rFonts w:ascii="Times New Roman" w:hAnsi="Times New Roman" w:cs="Times New Roman" w:hint="eastAsia"/>
          <w:sz w:val="24"/>
          <w:szCs w:val="24"/>
        </w:rPr>
        <w:t>《中国社会科学》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DE7466">
        <w:rPr>
          <w:rFonts w:ascii="Times New Roman" w:hAnsi="Times New Roman" w:cs="Times New Roman" w:hint="eastAsia"/>
          <w:sz w:val="24"/>
          <w:szCs w:val="24"/>
        </w:rPr>
        <w:t>中国社会科学院</w:t>
      </w:r>
      <w:r>
        <w:rPr>
          <w:rFonts w:ascii="Times New Roman" w:hAnsi="Times New Roman" w:cs="Times New Roman" w:hint="eastAsia"/>
          <w:sz w:val="24"/>
          <w:szCs w:val="24"/>
        </w:rPr>
        <w:t>主办</w:t>
      </w:r>
    </w:p>
    <w:p w:rsidR="00C96E23" w:rsidRDefault="00C96E23" w:rsidP="00C96E2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 w:hint="eastAsia"/>
          <w:sz w:val="24"/>
          <w:szCs w:val="24"/>
        </w:rPr>
      </w:pPr>
      <w:r>
        <w:rPr>
          <w:i/>
          <w:iCs/>
          <w:color w:val="000000"/>
          <w:kern w:val="0"/>
          <w:sz w:val="22"/>
        </w:rPr>
        <w:t>Chinese Annals of History of Science and Technology</w:t>
      </w:r>
      <w:r>
        <w:rPr>
          <w:rFonts w:hint="eastAsia"/>
          <w:i/>
          <w:iCs/>
          <w:color w:val="000000"/>
          <w:kern w:val="0"/>
          <w:sz w:val="22"/>
        </w:rPr>
        <w:t>，</w:t>
      </w:r>
      <w:r w:rsidRPr="00C96E23">
        <w:rPr>
          <w:rFonts w:ascii="Times New Roman" w:hAnsi="Times New Roman" w:cs="Times New Roman" w:hint="eastAsia"/>
          <w:sz w:val="24"/>
          <w:szCs w:val="24"/>
        </w:rPr>
        <w:t>中科院自然科学史研究所主办</w:t>
      </w:r>
    </w:p>
    <w:p w:rsidR="00DE7466" w:rsidRPr="00DE7466" w:rsidRDefault="00DE7466" w:rsidP="00DE746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E7466">
        <w:rPr>
          <w:rFonts w:ascii="Times New Roman" w:hAnsi="Times New Roman" w:cs="Times New Roman"/>
          <w:i/>
          <w:sz w:val="24"/>
          <w:szCs w:val="24"/>
        </w:rPr>
        <w:t>East Asian Science, Technology and Society: An International Journal</w:t>
      </w:r>
      <w:r w:rsidRPr="00DE7466">
        <w:rPr>
          <w:rFonts w:ascii="Times New Roman" w:hAnsi="Times New Roman" w:cs="Times New Roman" w:hint="eastAsia"/>
          <w:sz w:val="24"/>
          <w:szCs w:val="24"/>
        </w:rPr>
        <w:t>，</w:t>
      </w:r>
      <w:r w:rsidRPr="00DE7466">
        <w:rPr>
          <w:rFonts w:ascii="Times New Roman" w:hAnsi="Times New Roman" w:cs="Times New Roman"/>
          <w:sz w:val="24"/>
          <w:szCs w:val="24"/>
        </w:rPr>
        <w:t>Ministry of Science and Technology, Taiwan</w:t>
      </w:r>
    </w:p>
    <w:p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C2478">
        <w:rPr>
          <w:rFonts w:ascii="Times New Roman" w:hAnsi="Times New Roman" w:cs="Times New Roman"/>
          <w:i/>
          <w:sz w:val="24"/>
          <w:szCs w:val="24"/>
        </w:rPr>
        <w:t>Philosophy of Science</w:t>
      </w:r>
      <w:r w:rsidRPr="00D20180">
        <w:rPr>
          <w:rFonts w:ascii="Times New Roman" w:hAnsi="Times New Roman" w:cs="Times New Roman"/>
          <w:sz w:val="24"/>
          <w:szCs w:val="24"/>
        </w:rPr>
        <w:t>, Philosophy of Science Association</w:t>
      </w:r>
    </w:p>
    <w:p w:rsidR="003B2962" w:rsidRPr="00D20180" w:rsidRDefault="003B2962" w:rsidP="00096E3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C2478">
        <w:rPr>
          <w:rFonts w:ascii="Times New Roman" w:hAnsi="Times New Roman" w:cs="Times New Roman"/>
          <w:i/>
          <w:sz w:val="24"/>
          <w:szCs w:val="24"/>
        </w:rPr>
        <w:t>Studies in the History and Philosophy of Science</w:t>
      </w:r>
      <w:r w:rsidRPr="00D20180">
        <w:rPr>
          <w:rFonts w:ascii="Times New Roman" w:hAnsi="Times New Roman" w:cs="Times New Roman"/>
          <w:sz w:val="24"/>
          <w:szCs w:val="24"/>
        </w:rPr>
        <w:t xml:space="preserve">, </w:t>
      </w:r>
      <w:r w:rsidR="00096E33">
        <w:rPr>
          <w:rFonts w:ascii="Times New Roman" w:hAnsi="Times New Roman" w:cs="Times New Roman" w:hint="eastAsia"/>
          <w:sz w:val="24"/>
          <w:szCs w:val="24"/>
        </w:rPr>
        <w:t>E</w:t>
      </w:r>
      <w:r w:rsidR="00096E33" w:rsidRPr="00096E33">
        <w:rPr>
          <w:rFonts w:ascii="Times New Roman" w:hAnsi="Times New Roman" w:cs="Times New Roman"/>
          <w:sz w:val="24"/>
          <w:szCs w:val="24"/>
        </w:rPr>
        <w:t>lsevier</w:t>
      </w:r>
    </w:p>
    <w:p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C2478">
        <w:rPr>
          <w:rFonts w:ascii="Times New Roman" w:hAnsi="Times New Roman" w:cs="Times New Roman"/>
          <w:i/>
          <w:sz w:val="24"/>
          <w:szCs w:val="24"/>
        </w:rPr>
        <w:t>Technology and Culture</w:t>
      </w:r>
      <w:r w:rsidRPr="00D20180">
        <w:rPr>
          <w:rFonts w:ascii="Times New Roman" w:hAnsi="Times New Roman" w:cs="Times New Roman"/>
          <w:sz w:val="24"/>
          <w:szCs w:val="24"/>
        </w:rPr>
        <w:t>, Society for the History of Technology</w:t>
      </w:r>
    </w:p>
    <w:p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C2478">
        <w:rPr>
          <w:rFonts w:ascii="Times New Roman" w:hAnsi="Times New Roman" w:cs="Times New Roman"/>
          <w:i/>
          <w:sz w:val="24"/>
          <w:szCs w:val="24"/>
        </w:rPr>
        <w:t>Isis</w:t>
      </w:r>
      <w:r w:rsidRPr="00D20180">
        <w:rPr>
          <w:rFonts w:ascii="Times New Roman" w:hAnsi="Times New Roman" w:cs="Times New Roman"/>
          <w:sz w:val="24"/>
          <w:szCs w:val="24"/>
        </w:rPr>
        <w:t>, History of Science Society</w:t>
      </w:r>
    </w:p>
    <w:p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C2478">
        <w:rPr>
          <w:rFonts w:ascii="Times New Roman" w:hAnsi="Times New Roman" w:cs="Times New Roman"/>
          <w:i/>
          <w:sz w:val="24"/>
          <w:szCs w:val="24"/>
        </w:rPr>
        <w:t>Osiris</w:t>
      </w:r>
      <w:r w:rsidRPr="00D20180">
        <w:rPr>
          <w:rFonts w:ascii="Times New Roman" w:hAnsi="Times New Roman" w:cs="Times New Roman"/>
          <w:sz w:val="24"/>
          <w:szCs w:val="24"/>
        </w:rPr>
        <w:t>, History of Science Society</w:t>
      </w:r>
      <w:bookmarkStart w:id="0" w:name="_GoBack"/>
      <w:bookmarkEnd w:id="0"/>
    </w:p>
    <w:p w:rsidR="003B2962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C2478">
        <w:rPr>
          <w:rFonts w:ascii="Times New Roman" w:hAnsi="Times New Roman" w:cs="Times New Roman"/>
          <w:i/>
          <w:sz w:val="24"/>
          <w:szCs w:val="24"/>
        </w:rPr>
        <w:t>The British Journal for the History of Science</w:t>
      </w:r>
      <w:r w:rsidRPr="00D20180">
        <w:rPr>
          <w:rFonts w:ascii="Times New Roman" w:hAnsi="Times New Roman" w:cs="Times New Roman"/>
          <w:sz w:val="24"/>
          <w:szCs w:val="24"/>
        </w:rPr>
        <w:t>, The British Society for the History of Science</w:t>
      </w:r>
    </w:p>
    <w:p w:rsidR="00C96E23" w:rsidRPr="00D20180" w:rsidRDefault="00C96E23" w:rsidP="00C96E23">
      <w:pPr>
        <w:pStyle w:val="a3"/>
        <w:spacing w:line="360" w:lineRule="auto"/>
        <w:ind w:left="840" w:firstLineChars="0" w:firstLine="0"/>
        <w:rPr>
          <w:rFonts w:ascii="Times New Roman" w:hAnsi="Times New Roman" w:cs="Times New Roman"/>
          <w:sz w:val="24"/>
          <w:szCs w:val="24"/>
        </w:rPr>
      </w:pPr>
    </w:p>
    <w:sectPr w:rsidR="00C96E23" w:rsidRPr="00D2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19" w:rsidRDefault="00383019" w:rsidP="00D20180">
      <w:r>
        <w:separator/>
      </w:r>
    </w:p>
  </w:endnote>
  <w:endnote w:type="continuationSeparator" w:id="0">
    <w:p w:rsidR="00383019" w:rsidRDefault="00383019" w:rsidP="00D2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19" w:rsidRDefault="00383019" w:rsidP="00D20180">
      <w:r>
        <w:separator/>
      </w:r>
    </w:p>
  </w:footnote>
  <w:footnote w:type="continuationSeparator" w:id="0">
    <w:p w:rsidR="00383019" w:rsidRDefault="00383019" w:rsidP="00D2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513C4"/>
    <w:multiLevelType w:val="hybridMultilevel"/>
    <w:tmpl w:val="19BC9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C14351"/>
    <w:multiLevelType w:val="hybridMultilevel"/>
    <w:tmpl w:val="5AC4835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62"/>
    <w:rsid w:val="00096E33"/>
    <w:rsid w:val="0014038F"/>
    <w:rsid w:val="001820CD"/>
    <w:rsid w:val="00383019"/>
    <w:rsid w:val="003B2962"/>
    <w:rsid w:val="004C2478"/>
    <w:rsid w:val="005025C3"/>
    <w:rsid w:val="009B7E48"/>
    <w:rsid w:val="009D7BD1"/>
    <w:rsid w:val="00AA5C23"/>
    <w:rsid w:val="00C3567D"/>
    <w:rsid w:val="00C735D4"/>
    <w:rsid w:val="00C96E23"/>
    <w:rsid w:val="00D20180"/>
    <w:rsid w:val="00D669DF"/>
    <w:rsid w:val="00DE7466"/>
    <w:rsid w:val="00F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96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20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018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0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01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96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20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018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0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01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9</cp:revision>
  <dcterms:created xsi:type="dcterms:W3CDTF">2021-11-26T06:43:00Z</dcterms:created>
  <dcterms:modified xsi:type="dcterms:W3CDTF">2022-06-09T09:32:00Z</dcterms:modified>
</cp:coreProperties>
</file>